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0D0C">
      <w:pPr>
        <w:pStyle w:val="5"/>
        <w:jc w:val="center"/>
      </w:pPr>
      <w:r>
        <w:rPr>
          <w:rFonts w:ascii="Cambria" w:hAnsi="Cambria" w:cs="Cambria"/>
          <w:b/>
          <w:bCs/>
          <w:sz w:val="32"/>
          <w:szCs w:val="32"/>
        </w:rPr>
        <w:t>TAORMINA FOOD EXPO 2025</w:t>
      </w:r>
    </w:p>
    <w:p w14:paraId="2FE9687E">
      <w:pPr>
        <w:pStyle w:val="5"/>
        <w:jc w:val="center"/>
      </w:pPr>
      <w:r>
        <w:rPr>
          <w:rFonts w:ascii="Cambria" w:hAnsi="Cambria" w:cs="Cambria"/>
          <w:b/>
          <w:bCs/>
          <w:sz w:val="32"/>
          <w:szCs w:val="32"/>
        </w:rPr>
        <w:t>Fiera  &amp; Incoming  dell’Agroalimentare d’Eccellenza di Sicilia</w:t>
      </w:r>
    </w:p>
    <w:p w14:paraId="285A692A">
      <w:pPr>
        <w:pStyle w:val="5"/>
        <w:jc w:val="center"/>
      </w:pPr>
      <w:r>
        <w:rPr>
          <w:rFonts w:ascii="Cambria" w:hAnsi="Cambria" w:cs="Cambria"/>
          <w:b/>
          <w:bCs/>
          <w:sz w:val="28"/>
          <w:szCs w:val="28"/>
        </w:rPr>
        <w:t>Taormina 20-21-22-23  Novembre 2025</w:t>
      </w:r>
    </w:p>
    <w:p w14:paraId="2F813D5C">
      <w:pPr>
        <w:pStyle w:val="5"/>
        <w:jc w:val="center"/>
      </w:pPr>
      <w:r>
        <w:rPr>
          <w:sz w:val="20"/>
          <w:szCs w:val="20"/>
        </w:rPr>
        <w:t>Scheda di manifestazione di interesse da restituire a:</w:t>
      </w:r>
      <w:r>
        <w:t xml:space="preserve">  </w:t>
      </w:r>
      <w:r>
        <w:fldChar w:fldCharType="begin"/>
      </w:r>
      <w:r>
        <w:instrText xml:space="preserve"> HYPERLINK "mailto:taorminafoodexpo@cnasicilia.it" </w:instrText>
      </w:r>
      <w:r>
        <w:fldChar w:fldCharType="separate"/>
      </w:r>
      <w:r>
        <w:t>taorminafoodexpo@cnasicilia.it</w:t>
      </w:r>
      <w:r>
        <w:fldChar w:fldCharType="end"/>
      </w:r>
      <w:r>
        <w:rPr>
          <w:color w:val="3366FF"/>
        </w:rPr>
        <w:t xml:space="preserve">; </w:t>
      </w:r>
      <w:r>
        <w:t xml:space="preserve">info@cnasicilia.it                  </w:t>
      </w:r>
      <w:r>
        <w:rPr>
          <w:color w:val="3366FF"/>
        </w:rPr>
        <w:t xml:space="preserve">                      </w:t>
      </w:r>
      <w:r>
        <w:rPr>
          <w:rFonts w:ascii="Cambria" w:hAnsi="Cambria" w:cs="Cambria"/>
          <w:b/>
          <w:bCs/>
        </w:rPr>
        <w:t>entro il 20 ottobre 2025</w:t>
      </w:r>
    </w:p>
    <w:tbl>
      <w:tblPr>
        <w:tblStyle w:val="3"/>
        <w:tblW w:w="9661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5"/>
        <w:gridCol w:w="4626"/>
      </w:tblGrid>
      <w:tr w14:paraId="5A802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</w:trPr>
        <w:tc>
          <w:tcPr>
            <w:tcW w:w="5034" w:type="dxa"/>
            <w:tcBorders>
              <w:top w:val="single" w:color="FF9900" w:sz="8" w:space="0"/>
              <w:left w:val="single" w:color="FF9900" w:sz="8" w:space="0"/>
              <w:bottom w:val="single" w:color="FF9900" w:sz="8" w:space="0"/>
              <w:right w:val="single" w:color="FF99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C8BE">
            <w:pPr>
              <w:pStyle w:val="5"/>
              <w:jc w:val="center"/>
              <w:rPr>
                <w:rFonts w:ascii="Cambria" w:hAnsi="Cambria" w:eastAsia="MS Gothic"/>
                <w:color w:val="000000"/>
              </w:rPr>
            </w:pPr>
          </w:p>
          <w:p w14:paraId="20F0DE18">
            <w:pPr>
              <w:pStyle w:val="5"/>
              <w:jc w:val="center"/>
              <w:rPr>
                <w:rFonts w:hint="default"/>
                <w:lang w:val="it-IT"/>
              </w:rPr>
            </w:pPr>
            <w:r>
              <w:rPr>
                <w:rFonts w:ascii="Cambria" w:hAnsi="Cambria" w:eastAsia="MS Gothic" w:cs="Cambria"/>
                <w:color w:val="000000"/>
              </w:rPr>
              <w:t xml:space="preserve">RAGIONE SOCIALE </w:t>
            </w: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>ENTE</w:t>
            </w:r>
          </w:p>
          <w:p w14:paraId="5384F39E">
            <w:pPr>
              <w:pStyle w:val="5"/>
              <w:jc w:val="center"/>
              <w:rPr>
                <w:rFonts w:ascii="Cambria" w:hAnsi="Cambria" w:eastAsia="MS Gothic" w:cs="Cambria"/>
                <w:color w:val="000000"/>
              </w:rPr>
            </w:pPr>
          </w:p>
        </w:tc>
        <w:tc>
          <w:tcPr>
            <w:tcW w:w="4626" w:type="dxa"/>
            <w:tcBorders>
              <w:top w:val="single" w:color="FF9900" w:sz="8" w:space="0"/>
              <w:left w:val="single" w:color="FF9900" w:sz="8" w:space="0"/>
              <w:bottom w:val="single" w:color="FF9900" w:sz="8" w:space="0"/>
              <w:right w:val="single" w:color="FF99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D761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6C8D7C0D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0ADCFA6F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5EE140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5034" w:type="dxa"/>
            <w:tcBorders>
              <w:top w:val="single" w:color="FF9900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BC64">
            <w:pPr>
              <w:pStyle w:val="5"/>
              <w:jc w:val="center"/>
            </w:pP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>C.F/</w:t>
            </w:r>
            <w:r>
              <w:rPr>
                <w:rFonts w:ascii="Cambria" w:hAnsi="Cambria" w:eastAsia="MS Gothic" w:cs="Cambria"/>
                <w:color w:val="000000"/>
              </w:rPr>
              <w:t>P.IVA</w:t>
            </w:r>
          </w:p>
          <w:p w14:paraId="1561FBF5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CODICE UNIVOCO</w:t>
            </w:r>
          </w:p>
        </w:tc>
        <w:tc>
          <w:tcPr>
            <w:tcW w:w="4626" w:type="dxa"/>
            <w:tcBorders>
              <w:top w:val="single" w:color="FF9900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9F3F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37E936E6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08EBF34B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78E96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967E">
            <w:pPr>
              <w:pStyle w:val="5"/>
              <w:jc w:val="center"/>
              <w:rPr>
                <w:rFonts w:ascii="Cambria" w:hAnsi="Cambria" w:eastAsia="MS Gothic"/>
                <w:color w:val="000000"/>
              </w:rPr>
            </w:pPr>
          </w:p>
          <w:p w14:paraId="0D8F1B1F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SEDE LEGALE</w:t>
            </w:r>
          </w:p>
          <w:p w14:paraId="46102258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PROVINCIA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6FA5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1C81F971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414B1820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6B6262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FFFF">
            <w:pPr>
              <w:pStyle w:val="5"/>
              <w:jc w:val="center"/>
            </w:pP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>CONVENZIONATO</w:t>
            </w:r>
            <w:r>
              <w:rPr>
                <w:rFonts w:ascii="Cambria" w:hAnsi="Cambria" w:eastAsia="MS Gothic" w:cs="Cambria"/>
                <w:color w:val="000000"/>
              </w:rPr>
              <w:t xml:space="preserve"> CNA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AAF0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36836FBC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 xml:space="preserve">              SI</w:t>
            </w:r>
            <w:r>
              <w:rPr>
                <w:rFonts w:ascii="Cambria" w:hAnsi="Cambria" w:eastAsia="MS Gothic" w:cs="Cambria"/>
                <w:color w:val="CC0066"/>
              </w:rPr>
              <w:t xml:space="preserve">          </w:t>
            </w:r>
            <w:r>
              <w:rPr>
                <w:rFonts w:ascii="Cambria" w:hAnsi="Cambria" w:eastAsia="MS Gothic" w:cs="Cambria"/>
                <w:color w:val="FF0000"/>
              </w:rPr>
              <w:t xml:space="preserve">    </w:t>
            </w:r>
            <w:r>
              <w:rPr>
                <w:rFonts w:ascii="Cambria" w:hAnsi="Cambria" w:eastAsia="MS Gothic" w:cs="Cambria"/>
                <w:color w:val="000000"/>
              </w:rPr>
              <w:t xml:space="preserve">             NO</w:t>
            </w:r>
          </w:p>
        </w:tc>
      </w:tr>
      <w:tr w14:paraId="1146E3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2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55DE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NUMERO TELEFONO</w:t>
            </w:r>
          </w:p>
          <w:p w14:paraId="22FA0363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NUMERO CELLULARE</w:t>
            </w:r>
          </w:p>
          <w:p w14:paraId="6C60A95B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E-MAIL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F155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70302BA8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0307CDD0">
            <w:pPr>
              <w:pStyle w:val="5"/>
              <w:pBdr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5D6F48C0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0161E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3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C408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 xml:space="preserve">REFERENTE </w:t>
            </w: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>ENTE</w:t>
            </w:r>
          </w:p>
          <w:p w14:paraId="110252BB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 xml:space="preserve">INCARICO 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9206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45EAAB99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56C5E7FE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61E1B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360">
            <w:pPr>
              <w:pStyle w:val="5"/>
              <w:jc w:val="center"/>
              <w:rPr>
                <w:rFonts w:ascii="Cambria" w:hAnsi="Cambria" w:eastAsia="MS Gothic"/>
                <w:color w:val="000000"/>
              </w:rPr>
            </w:pPr>
          </w:p>
          <w:p w14:paraId="6455AFF8">
            <w:pPr>
              <w:pStyle w:val="5"/>
              <w:jc w:val="center"/>
              <w:rPr>
                <w:rFonts w:hint="default"/>
                <w:lang w:val="it-IT"/>
              </w:rPr>
            </w:pP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 xml:space="preserve">PRODUTTORI E </w:t>
            </w:r>
            <w:r>
              <w:rPr>
                <w:rFonts w:ascii="Cambria" w:hAnsi="Cambria" w:eastAsia="MS Gothic" w:cs="Cambria"/>
                <w:color w:val="000000"/>
              </w:rPr>
              <w:t>PRODOTTI</w:t>
            </w: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 xml:space="preserve"> ESPOSTI </w:t>
            </w:r>
          </w:p>
          <w:p w14:paraId="464C971F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5024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6E651A51">
            <w:pPr>
              <w:pStyle w:val="5"/>
              <w:pBdr>
                <w:top w:val="single" w:color="00000A" w:sz="12" w:space="1"/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37AF79D5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7E89D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C804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SITO INTERNET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1AD7">
            <w:pPr>
              <w:pStyle w:val="5"/>
              <w:pBdr>
                <w:bottom w:val="single" w:color="00000A" w:sz="12" w:space="1"/>
              </w:pBdr>
              <w:rPr>
                <w:rFonts w:ascii="Cambria" w:hAnsi="Cambria" w:eastAsia="MS Gothic"/>
                <w:color w:val="000000"/>
              </w:rPr>
            </w:pPr>
          </w:p>
          <w:p w14:paraId="35399EB2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6E36B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7ADA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 xml:space="preserve">Partecipazione </w:t>
            </w:r>
            <w:r>
              <w:rPr>
                <w:rStyle w:val="7"/>
                <w:rFonts w:ascii="Arial" w:hAnsi="Arial" w:eastAsia="MS Gothic" w:cs="Arial"/>
                <w:b/>
                <w:bCs/>
                <w:i w:val="0"/>
                <w:iCs w:val="0"/>
                <w:color w:val="5F6368"/>
              </w:rPr>
              <w:t>Talk show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B7DE">
            <w:pPr>
              <w:pStyle w:val="5"/>
              <w:rPr>
                <w:rFonts w:ascii="Cambria" w:hAnsi="Cambria" w:eastAsia="MS Gothic"/>
                <w:color w:val="000000"/>
              </w:rPr>
            </w:pPr>
          </w:p>
          <w:p w14:paraId="1DF17BBE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>Sig/ra _________________________________________</w:t>
            </w:r>
          </w:p>
          <w:p w14:paraId="5424F56D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 xml:space="preserve">Ruolo </w:t>
            </w:r>
            <w:r>
              <w:rPr>
                <w:rFonts w:hint="default" w:ascii="Cambria" w:hAnsi="Cambria" w:eastAsia="MS Gothic" w:cs="Cambria"/>
                <w:color w:val="000000"/>
                <w:lang w:val="it-IT"/>
              </w:rPr>
              <w:t>Ente</w:t>
            </w:r>
            <w:r>
              <w:rPr>
                <w:rFonts w:ascii="Cambria" w:hAnsi="Cambria" w:eastAsia="MS Gothic" w:cs="Cambria"/>
                <w:color w:val="000000"/>
              </w:rPr>
              <w:t>______________________________</w:t>
            </w:r>
          </w:p>
          <w:p w14:paraId="28E82DEE">
            <w:pPr>
              <w:pStyle w:val="5"/>
              <w:rPr>
                <w:rFonts w:ascii="Cambria" w:hAnsi="Cambria" w:eastAsia="MS Gothic"/>
                <w:color w:val="000000"/>
              </w:rPr>
            </w:pPr>
          </w:p>
        </w:tc>
      </w:tr>
      <w:tr w14:paraId="17B17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</w:trPr>
        <w:tc>
          <w:tcPr>
            <w:tcW w:w="503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F98A">
            <w:pPr>
              <w:pStyle w:val="5"/>
              <w:jc w:val="center"/>
            </w:pPr>
            <w:r>
              <w:rPr>
                <w:rFonts w:ascii="Cambria" w:hAnsi="Cambria" w:eastAsia="MS Gothic" w:cs="Cambria"/>
                <w:color w:val="000000"/>
              </w:rPr>
              <w:t>Assistenza interprete</w:t>
            </w:r>
          </w:p>
        </w:tc>
        <w:tc>
          <w:tcPr>
            <w:tcW w:w="4626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FA20">
            <w:pPr>
              <w:pStyle w:val="5"/>
            </w:pPr>
            <w:r>
              <w:rPr>
                <w:rFonts w:ascii="Cambria" w:hAnsi="Cambria" w:eastAsia="MS Gothic" w:cs="Cambria"/>
                <w:color w:val="000000"/>
              </w:rPr>
              <w:t xml:space="preserve">              SI</w:t>
            </w:r>
            <w:r>
              <w:rPr>
                <w:rFonts w:ascii="Cambria" w:hAnsi="Cambria" w:eastAsia="MS Gothic" w:cs="Cambria"/>
                <w:color w:val="CC0066"/>
              </w:rPr>
              <w:t xml:space="preserve">          </w:t>
            </w:r>
            <w:r>
              <w:rPr>
                <w:rFonts w:ascii="Cambria" w:hAnsi="Cambria" w:eastAsia="MS Gothic" w:cs="Cambria"/>
                <w:color w:val="FF0000"/>
              </w:rPr>
              <w:t xml:space="preserve">    </w:t>
            </w:r>
            <w:r>
              <w:rPr>
                <w:rFonts w:ascii="Cambria" w:hAnsi="Cambria" w:eastAsia="MS Gothic" w:cs="Cambria"/>
                <w:color w:val="000000"/>
              </w:rPr>
              <w:t xml:space="preserve">             NO</w:t>
            </w:r>
          </w:p>
        </w:tc>
      </w:tr>
    </w:tbl>
    <w:p w14:paraId="0D974989">
      <w:pPr>
        <w:pStyle w:val="15"/>
        <w:jc w:val="both"/>
        <w:rPr>
          <w:color w:val="1D1D1D"/>
          <w:w w:val="105"/>
        </w:rPr>
      </w:pPr>
    </w:p>
    <w:p w14:paraId="7FECCCC1">
      <w:pPr>
        <w:pStyle w:val="15"/>
        <w:jc w:val="both"/>
      </w:pPr>
      <w:r>
        <w:rPr>
          <w:color w:val="1D1D1D"/>
          <w:w w:val="105"/>
        </w:rPr>
        <w:t>Costo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stand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area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espositiva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€</w:t>
      </w:r>
      <w:r>
        <w:rPr>
          <w:rFonts w:hint="default"/>
          <w:color w:val="1D1D1D"/>
          <w:w w:val="105"/>
          <w:lang w:val="it-IT"/>
        </w:rPr>
        <w:t>5</w:t>
      </w:r>
      <w:r>
        <w:rPr>
          <w:color w:val="1D1D1D"/>
          <w:w w:val="105"/>
        </w:rPr>
        <w:t>00,00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oltre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IVA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(max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mt.</w:t>
      </w:r>
      <w:r>
        <w:rPr>
          <w:color w:val="1D1D1D"/>
          <w:spacing w:val="1"/>
          <w:w w:val="105"/>
        </w:rPr>
        <w:t xml:space="preserve"> </w:t>
      </w:r>
      <w:r>
        <w:rPr>
          <w:rFonts w:hint="default"/>
          <w:color w:val="1D1D1D"/>
          <w:spacing w:val="1"/>
          <w:w w:val="105"/>
          <w:lang w:val="it-IT"/>
        </w:rPr>
        <w:t>6</w:t>
      </w:r>
      <w:r>
        <w:rPr>
          <w:color w:val="1D1D1D"/>
          <w:spacing w:val="-4"/>
          <w:w w:val="105"/>
        </w:rPr>
        <w:t>x2)</w:t>
      </w:r>
    </w:p>
    <w:p w14:paraId="3A780CF6">
      <w:pPr>
        <w:pStyle w:val="5"/>
        <w:spacing w:before="188" w:line="221" w:lineRule="exact"/>
        <w:jc w:val="both"/>
      </w:pPr>
      <w:r>
        <w:rPr>
          <w:b/>
          <w:bCs/>
          <w:color w:val="1D1D1D"/>
          <w:w w:val="105"/>
          <w:sz w:val="22"/>
          <w:szCs w:val="22"/>
        </w:rPr>
        <w:t>Coordinate</w:t>
      </w:r>
      <w:r>
        <w:rPr>
          <w:b/>
          <w:bCs/>
          <w:color w:val="1D1D1D"/>
          <w:spacing w:val="-10"/>
          <w:w w:val="105"/>
          <w:sz w:val="22"/>
          <w:szCs w:val="22"/>
        </w:rPr>
        <w:t xml:space="preserve"> </w:t>
      </w:r>
      <w:r>
        <w:rPr>
          <w:b/>
          <w:bCs/>
          <w:color w:val="1D1D1D"/>
          <w:spacing w:val="-2"/>
          <w:w w:val="105"/>
          <w:sz w:val="22"/>
          <w:szCs w:val="22"/>
        </w:rPr>
        <w:t>bancarie</w:t>
      </w:r>
    </w:p>
    <w:p w14:paraId="0D860025">
      <w:pPr>
        <w:pStyle w:val="5"/>
        <w:spacing w:before="7" w:line="216" w:lineRule="auto"/>
        <w:ind w:right="1178"/>
        <w:jc w:val="both"/>
      </w:pPr>
      <w:r>
        <w:rPr>
          <w:b/>
          <w:bCs/>
          <w:color w:val="1D1D1D"/>
          <w:sz w:val="22"/>
          <w:szCs w:val="22"/>
        </w:rPr>
        <w:t xml:space="preserve">Istituto di credito: </w:t>
      </w:r>
      <w:r>
        <w:rPr>
          <w:color w:val="1D1D1D"/>
          <w:sz w:val="22"/>
          <w:szCs w:val="22"/>
        </w:rPr>
        <w:t xml:space="preserve">Unicredit-filiale di Palermo / </w:t>
      </w:r>
      <w:r>
        <w:rPr>
          <w:b/>
          <w:bCs/>
          <w:w w:val="105"/>
          <w:sz w:val="22"/>
          <w:szCs w:val="22"/>
        </w:rPr>
        <w:t>IBAN:</w:t>
      </w:r>
      <w:r>
        <w:rPr>
          <w:b/>
          <w:bCs/>
          <w:spacing w:val="5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IT04A0200804642000105817032</w:t>
      </w:r>
    </w:p>
    <w:p w14:paraId="5AB66690">
      <w:pPr>
        <w:pStyle w:val="5"/>
        <w:spacing w:before="7" w:line="216" w:lineRule="auto"/>
        <w:ind w:right="1178"/>
        <w:jc w:val="both"/>
      </w:pPr>
      <w:r>
        <w:rPr>
          <w:b/>
          <w:bCs/>
          <w:color w:val="1D1D1D"/>
          <w:w w:val="105"/>
          <w:sz w:val="22"/>
          <w:szCs w:val="22"/>
        </w:rPr>
        <w:t>Intestazione:</w:t>
      </w:r>
      <w:r>
        <w:rPr>
          <w:b/>
          <w:bCs/>
          <w:color w:val="1D1D1D"/>
          <w:spacing w:val="-2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Cna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Sicilia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Servizi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e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Impresa</w:t>
      </w:r>
      <w:r>
        <w:rPr>
          <w:color w:val="1D1D1D"/>
          <w:spacing w:val="-3"/>
          <w:w w:val="105"/>
          <w:sz w:val="22"/>
          <w:szCs w:val="22"/>
        </w:rPr>
        <w:t xml:space="preserve"> </w:t>
      </w:r>
      <w:r>
        <w:rPr>
          <w:color w:val="1D1D1D"/>
          <w:w w:val="105"/>
          <w:sz w:val="22"/>
          <w:szCs w:val="22"/>
        </w:rPr>
        <w:t>srl</w:t>
      </w:r>
    </w:p>
    <w:p w14:paraId="108C28E9">
      <w:pPr>
        <w:pStyle w:val="5"/>
        <w:spacing w:before="7" w:line="216" w:lineRule="auto"/>
        <w:ind w:right="1178"/>
        <w:jc w:val="both"/>
      </w:pPr>
      <w:r>
        <w:rPr>
          <w:b/>
          <w:bCs/>
          <w:w w:val="110"/>
          <w:sz w:val="22"/>
          <w:szCs w:val="22"/>
        </w:rPr>
        <w:t>Causale:</w:t>
      </w:r>
      <w:r>
        <w:rPr>
          <w:b/>
          <w:bCs/>
          <w:spacing w:val="-12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Spazio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espositivo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TAORMINA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FOOD</w:t>
      </w:r>
      <w:r>
        <w:rPr>
          <w:spacing w:val="-12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EXPO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–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edizione</w:t>
      </w:r>
      <w:r>
        <w:rPr>
          <w:spacing w:val="-13"/>
          <w:w w:val="110"/>
          <w:sz w:val="22"/>
          <w:szCs w:val="22"/>
        </w:rPr>
        <w:t xml:space="preserve"> </w:t>
      </w:r>
      <w:r>
        <w:rPr>
          <w:spacing w:val="-4"/>
          <w:w w:val="110"/>
          <w:sz w:val="22"/>
          <w:szCs w:val="22"/>
        </w:rPr>
        <w:t>2025</w:t>
      </w:r>
    </w:p>
    <w:p w14:paraId="6C0A2F8F">
      <w:pPr>
        <w:pStyle w:val="5"/>
        <w:tabs>
          <w:tab w:val="left" w:pos="2698"/>
          <w:tab w:val="left" w:pos="4201"/>
          <w:tab w:val="left" w:pos="10327"/>
        </w:tabs>
        <w:rPr>
          <w:color w:val="1D1D1D"/>
          <w:spacing w:val="-4"/>
        </w:rPr>
      </w:pPr>
    </w:p>
    <w:p w14:paraId="5DCF74A3">
      <w:pPr>
        <w:pStyle w:val="5"/>
        <w:tabs>
          <w:tab w:val="left" w:pos="2698"/>
          <w:tab w:val="left" w:pos="4201"/>
          <w:tab w:val="left" w:pos="10327"/>
        </w:tabs>
      </w:pPr>
      <w:r>
        <w:rPr>
          <w:color w:val="1D1D1D"/>
          <w:spacing w:val="-4"/>
        </w:rPr>
        <w:t xml:space="preserve">Regolamento fiera su </w:t>
      </w:r>
      <w:r>
        <w:fldChar w:fldCharType="begin"/>
      </w:r>
      <w:r>
        <w:instrText xml:space="preserve"> HYPERLINK "http://www.taorminafoodexpo.it" </w:instrText>
      </w:r>
      <w:r>
        <w:fldChar w:fldCharType="separate"/>
      </w:r>
      <w:r>
        <w:rPr>
          <w:spacing w:val="-4"/>
        </w:rPr>
        <w:t>www.taorminafoodexpo.it</w:t>
      </w:r>
      <w:r>
        <w:rPr>
          <w:spacing w:val="-4"/>
        </w:rPr>
        <w:fldChar w:fldCharType="end"/>
      </w:r>
    </w:p>
    <w:p w14:paraId="7ABA7C6F">
      <w:pPr>
        <w:pStyle w:val="5"/>
        <w:tabs>
          <w:tab w:val="left" w:pos="2698"/>
          <w:tab w:val="left" w:pos="4201"/>
          <w:tab w:val="left" w:pos="10327"/>
        </w:tabs>
        <w:rPr>
          <w:color w:val="1D1D1D"/>
          <w:spacing w:val="-4"/>
        </w:rPr>
      </w:pPr>
    </w:p>
    <w:p w14:paraId="5F44ABC1">
      <w:pPr>
        <w:pStyle w:val="5"/>
        <w:tabs>
          <w:tab w:val="left" w:pos="2698"/>
          <w:tab w:val="left" w:pos="4201"/>
          <w:tab w:val="left" w:pos="10327"/>
        </w:tabs>
      </w:pPr>
      <w:r>
        <w:rPr>
          <w:color w:val="1D1D1D"/>
          <w:spacing w:val="-4"/>
        </w:rPr>
        <w:t>Data</w:t>
      </w:r>
      <w:r>
        <w:rPr>
          <w:rFonts w:ascii="Times New Roman" w:hAnsi="Times New Roman" w:cs="Times New Roman"/>
          <w:color w:val="1D1D1D"/>
          <w:u w:val="single" w:color="000000"/>
        </w:rPr>
        <w:tab/>
      </w:r>
      <w:r>
        <w:rPr>
          <w:rFonts w:ascii="Times New Roman" w:hAnsi="Times New Roman" w:cs="Times New Roman"/>
          <w:color w:val="1D1D1D"/>
        </w:rPr>
        <w:tab/>
      </w:r>
      <w:r>
        <w:rPr>
          <w:rFonts w:hint="default" w:ascii="Times New Roman" w:hAnsi="Times New Roman" w:cs="Times New Roman"/>
          <w:color w:val="1D1D1D"/>
          <w:lang w:val="it-IT"/>
        </w:rPr>
        <w:t xml:space="preserve">                        </w:t>
      </w:r>
      <w:bookmarkStart w:id="0" w:name="_GoBack"/>
      <w:bookmarkEnd w:id="0"/>
      <w:r>
        <w:rPr>
          <w:color w:val="1D1D1D"/>
        </w:rPr>
        <w:t>Timbro  e Firma</w:t>
      </w:r>
      <w:r>
        <w:rPr>
          <w:color w:val="1D1D1D"/>
          <w:spacing w:val="40"/>
        </w:rPr>
        <w:t xml:space="preserve"> </w:t>
      </w:r>
    </w:p>
    <w:p w14:paraId="687DE7A6">
      <w:pPr>
        <w:pStyle w:val="15"/>
      </w:pPr>
    </w:p>
    <w:sectPr>
      <w:headerReference r:id="rId3" w:type="default"/>
      <w:footerReference r:id="rId4" w:type="default"/>
      <w:pgSz w:w="11906" w:h="16838"/>
      <w:pgMar w:top="899" w:right="1134" w:bottom="765" w:left="1134" w:header="708" w:footer="8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4D"/>
    <w:family w:val="swiss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8BBDA">
    <w:pPr>
      <w:pStyle w:val="10"/>
      <w:tabs>
        <w:tab w:val="clear" w:pos="4819"/>
      </w:tabs>
    </w:pPr>
    <w:r>
      <w:drawing>
        <wp:inline distT="0" distB="0" distL="0" distR="0">
          <wp:extent cx="6120130" cy="288290"/>
          <wp:effectExtent l="0" t="0" r="127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56156">
    <w:pPr>
      <w:pStyle w:val="13"/>
    </w:pPr>
    <w:r>
      <w:rPr>
        <w:rFonts w:ascii="Arial" w:hAnsi="Arial" w:cs="Arial"/>
        <w:sz w:val="20"/>
        <w:szCs w:val="20"/>
      </w:rPr>
      <w:drawing>
        <wp:inline distT="0" distB="0" distL="0" distR="0">
          <wp:extent cx="6120130" cy="288290"/>
          <wp:effectExtent l="0" t="0" r="127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283"/>
  <w:characterSpacingControl w:val="doNotCompress"/>
  <w:compat>
    <w:compatSetting w:name="compatibilityMode" w:uri="http://schemas.microsoft.com/office/word" w:val="15"/>
  </w:compat>
  <w:rsids>
    <w:rsidRoot w:val="00D2636A"/>
    <w:rsid w:val="00A74CCC"/>
    <w:rsid w:val="00D2636A"/>
    <w:rsid w:val="00F173A7"/>
    <w:rsid w:val="00FB401C"/>
    <w:rsid w:val="140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Calibri" w:cs="Times New Roman"/>
      <w:kern w:val="3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5"/>
    <w:qFormat/>
    <w:uiPriority w:val="0"/>
    <w:rPr>
      <w:rFonts w:ascii="Tahoma" w:hAnsi="Tahoma" w:cs="Tahoma"/>
      <w:sz w:val="16"/>
      <w:szCs w:val="16"/>
    </w:rPr>
  </w:style>
  <w:style w:type="paragraph" w:customStyle="1" w:styleId="5">
    <w:name w:val="Standard"/>
    <w:qFormat/>
    <w:uiPriority w:val="0"/>
    <w:pPr>
      <w:widowControl/>
      <w:suppressAutoHyphens/>
      <w:autoSpaceDN w:val="0"/>
      <w:textAlignment w:val="baseline"/>
    </w:pPr>
    <w:rPr>
      <w:rFonts w:ascii="Calibri" w:hAnsi="Calibri" w:eastAsia="Calibri" w:cs="Calibri"/>
      <w:kern w:val="3"/>
      <w:sz w:val="24"/>
      <w:szCs w:val="24"/>
      <w:lang w:val="it-IT" w:eastAsia="en-US" w:bidi="ar-SA"/>
    </w:rPr>
  </w:style>
  <w:style w:type="paragraph" w:styleId="6">
    <w:name w:val="caption"/>
    <w:basedOn w:val="5"/>
    <w:qFormat/>
    <w:uiPriority w:val="0"/>
    <w:pPr>
      <w:suppressLineNumbers/>
      <w:spacing w:before="120" w:after="120"/>
    </w:pPr>
    <w:rPr>
      <w:rFonts w:cs="Lucida Sans"/>
      <w:i/>
      <w:iCs/>
    </w:rPr>
  </w:style>
  <w:style w:type="character" w:styleId="7">
    <w:name w:val="Emphasis"/>
    <w:basedOn w:val="2"/>
    <w:uiPriority w:val="0"/>
    <w:rPr>
      <w:i/>
      <w:iCs/>
    </w:rPr>
  </w:style>
  <w:style w:type="character" w:styleId="8">
    <w:name w:val="endnote reference"/>
    <w:basedOn w:val="2"/>
    <w:qFormat/>
    <w:uiPriority w:val="0"/>
    <w:rPr>
      <w:position w:val="0"/>
      <w:vertAlign w:val="superscript"/>
    </w:rPr>
  </w:style>
  <w:style w:type="paragraph" w:styleId="9">
    <w:name w:val="endnote text"/>
    <w:basedOn w:val="5"/>
    <w:qFormat/>
    <w:uiPriority w:val="0"/>
    <w:rPr>
      <w:sz w:val="20"/>
      <w:szCs w:val="20"/>
    </w:rPr>
  </w:style>
  <w:style w:type="paragraph" w:styleId="10">
    <w:name w:val="footer"/>
    <w:basedOn w:val="5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11">
    <w:name w:val="footnote reference"/>
    <w:basedOn w:val="2"/>
    <w:qFormat/>
    <w:uiPriority w:val="0"/>
    <w:rPr>
      <w:position w:val="0"/>
      <w:vertAlign w:val="superscript"/>
    </w:rPr>
  </w:style>
  <w:style w:type="paragraph" w:styleId="12">
    <w:name w:val="footnote text"/>
    <w:basedOn w:val="5"/>
    <w:qFormat/>
    <w:uiPriority w:val="0"/>
    <w:rPr>
      <w:sz w:val="20"/>
      <w:szCs w:val="20"/>
    </w:rPr>
  </w:style>
  <w:style w:type="paragraph" w:styleId="13">
    <w:name w:val="header"/>
    <w:basedOn w:val="5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4">
    <w:name w:val="List"/>
    <w:basedOn w:val="15"/>
    <w:qFormat/>
    <w:uiPriority w:val="0"/>
    <w:rPr>
      <w:rFonts w:cs="Lucida Sans"/>
    </w:rPr>
  </w:style>
  <w:style w:type="paragraph" w:customStyle="1" w:styleId="15">
    <w:name w:val="Text body"/>
    <w:basedOn w:val="5"/>
    <w:qFormat/>
    <w:uiPriority w:val="0"/>
    <w:pPr>
      <w:widowControl w:val="0"/>
    </w:pPr>
    <w:rPr>
      <w:rFonts w:ascii="Trebuchet MS" w:hAnsi="Trebuchet MS" w:cs="Trebuchet MS"/>
      <w:sz w:val="20"/>
      <w:szCs w:val="20"/>
    </w:rPr>
  </w:style>
  <w:style w:type="paragraph" w:customStyle="1" w:styleId="16">
    <w:name w:val="Heading"/>
    <w:basedOn w:val="5"/>
    <w:next w:val="15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17">
    <w:name w:val="Index"/>
    <w:basedOn w:val="5"/>
    <w:qFormat/>
    <w:uiPriority w:val="0"/>
    <w:pPr>
      <w:suppressLineNumbers/>
    </w:pPr>
    <w:rPr>
      <w:rFonts w:cs="Lucida Sans"/>
    </w:rPr>
  </w:style>
  <w:style w:type="character" w:customStyle="1" w:styleId="18">
    <w:name w:val="Footnote Text Char"/>
    <w:basedOn w:val="2"/>
    <w:qFormat/>
    <w:uiPriority w:val="0"/>
    <w:rPr>
      <w:sz w:val="20"/>
      <w:szCs w:val="20"/>
    </w:rPr>
  </w:style>
  <w:style w:type="character" w:customStyle="1" w:styleId="19">
    <w:name w:val="Endnote Text Char"/>
    <w:basedOn w:val="2"/>
    <w:qFormat/>
    <w:uiPriority w:val="0"/>
    <w:rPr>
      <w:sz w:val="20"/>
      <w:szCs w:val="20"/>
    </w:rPr>
  </w:style>
  <w:style w:type="character" w:customStyle="1" w:styleId="20">
    <w:name w:val="Header Char"/>
    <w:basedOn w:val="2"/>
    <w:qFormat/>
    <w:uiPriority w:val="0"/>
  </w:style>
  <w:style w:type="character" w:customStyle="1" w:styleId="21">
    <w:name w:val="Footer Char"/>
    <w:basedOn w:val="2"/>
    <w:qFormat/>
    <w:uiPriority w:val="0"/>
  </w:style>
  <w:style w:type="character" w:customStyle="1" w:styleId="22">
    <w:name w:val="Strong Emphasis"/>
    <w:basedOn w:val="2"/>
    <w:qFormat/>
    <w:uiPriority w:val="0"/>
    <w:rPr>
      <w:b/>
      <w:bCs/>
    </w:rPr>
  </w:style>
  <w:style w:type="character" w:customStyle="1" w:styleId="23">
    <w:name w:val="Body Text Char"/>
    <w:basedOn w:val="2"/>
    <w:qFormat/>
    <w:uiPriority w:val="0"/>
    <w:rPr>
      <w:rFonts w:cs="Calibri"/>
      <w:sz w:val="24"/>
      <w:szCs w:val="24"/>
      <w:lang w:eastAsia="en-US"/>
    </w:rPr>
  </w:style>
  <w:style w:type="character" w:customStyle="1" w:styleId="24">
    <w:name w:val="Internet link"/>
    <w:basedOn w:val="2"/>
    <w:uiPriority w:val="0"/>
    <w:rPr>
      <w:color w:val="0000FF"/>
      <w:u w:val="single"/>
    </w:rPr>
  </w:style>
  <w:style w:type="character" w:customStyle="1" w:styleId="25">
    <w:name w:val="Balloon Text Char"/>
    <w:basedOn w:val="2"/>
    <w:uiPriority w:val="0"/>
    <w:rPr>
      <w:rFonts w:ascii="Times New Roman" w:hAnsi="Times New Roman"/>
      <w:lang w:eastAsia="en-US"/>
    </w:rPr>
  </w:style>
  <w:style w:type="character" w:customStyle="1" w:styleId="26">
    <w:name w:val="ListLabel 1"/>
    <w:uiPriority w:val="0"/>
    <w:rPr>
      <w:rFonts w:cs="Symbo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1034</Characters>
  <Lines>8</Lines>
  <Paragraphs>2</Paragraphs>
  <TotalTime>7</TotalTime>
  <ScaleCrop>false</ScaleCrop>
  <LinksUpToDate>false</LinksUpToDate>
  <CharactersWithSpaces>1213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2025-09-18T14:19:00Z</dcterms:created>
  <dc:creator>Microsoft Office User</dc:creator>
  <cp:lastModifiedBy>germanelli</cp:lastModifiedBy>
  <cp:lastPrinted>2024-10-26T16:33:00Z</cp:lastPrinted>
  <dcterms:modified xsi:type="dcterms:W3CDTF">2025-10-02T09:46:16Z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1033-12.2.0.22549</vt:lpwstr>
  </property>
  <property fmtid="{D5CDD505-2E9C-101B-9397-08002B2CF9AE}" pid="9" name="ICV">
    <vt:lpwstr>9AED4E8665534D148BEE6CA34FA75ABE_13</vt:lpwstr>
  </property>
</Properties>
</file>